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286083" w:rsidRDefault="004E5DF0" w:rsidP="00B97E9D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286083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286083" w:rsidRDefault="004E5DF0" w:rsidP="00B97E9D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286083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286083" w:rsidRDefault="00B31725" w:rsidP="00B97E9D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286083" w:rsidRDefault="00EE0D0D" w:rsidP="00B97E9D">
      <w:pPr>
        <w:pBdr>
          <w:bottom w:val="single" w:sz="12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 w:rsidR="005E0824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286083">
        <w:rPr>
          <w:rFonts w:ascii="Times New Roman" w:hAnsi="Times New Roman" w:cs="Times New Roman"/>
          <w:sz w:val="24"/>
          <w:szCs w:val="24"/>
        </w:rPr>
        <w:t xml:space="preserve">бюджетной отчётности главного администратора бюджетных средств </w:t>
      </w:r>
      <w:r w:rsidR="00FF01D9" w:rsidRPr="00286083">
        <w:rPr>
          <w:rFonts w:ascii="Times New Roman" w:hAnsi="Times New Roman" w:cs="Times New Roman"/>
          <w:sz w:val="24"/>
          <w:szCs w:val="24"/>
        </w:rPr>
        <w:t>–</w:t>
      </w:r>
      <w:r w:rsidR="00B97E9D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286083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образовании </w:t>
      </w:r>
      <w:r w:rsidR="00303004" w:rsidRPr="00286083">
        <w:rPr>
          <w:rFonts w:ascii="Times New Roman" w:hAnsi="Times New Roman" w:cs="Times New Roman"/>
          <w:sz w:val="24"/>
          <w:szCs w:val="24"/>
        </w:rPr>
        <w:t xml:space="preserve">Новомариинское сельское поселение </w:t>
      </w:r>
      <w:r w:rsidRPr="00286083">
        <w:rPr>
          <w:rFonts w:ascii="Times New Roman" w:hAnsi="Times New Roman" w:cs="Times New Roman"/>
          <w:sz w:val="24"/>
          <w:szCs w:val="24"/>
        </w:rPr>
        <w:t>за 201</w:t>
      </w:r>
      <w:r w:rsidR="00485EC4">
        <w:rPr>
          <w:rFonts w:ascii="Times New Roman" w:hAnsi="Times New Roman" w:cs="Times New Roman"/>
          <w:sz w:val="24"/>
          <w:szCs w:val="24"/>
        </w:rPr>
        <w:t>8</w:t>
      </w:r>
      <w:r w:rsidRPr="00286083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286083" w:rsidRDefault="00EE0D0D" w:rsidP="00B97E9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8C1D00" w:rsidRDefault="004E5DF0" w:rsidP="008C1D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286083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Pr="002860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8C1D0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8608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B316C" w:rsidRPr="00286083">
        <w:rPr>
          <w:rFonts w:ascii="Times New Roman" w:hAnsi="Times New Roman" w:cs="Times New Roman"/>
          <w:sz w:val="24"/>
          <w:szCs w:val="24"/>
        </w:rPr>
        <w:t xml:space="preserve">    </w:t>
      </w:r>
      <w:r w:rsidR="00485EC4">
        <w:rPr>
          <w:rFonts w:ascii="Times New Roman" w:hAnsi="Times New Roman" w:cs="Times New Roman"/>
          <w:sz w:val="24"/>
          <w:szCs w:val="24"/>
        </w:rPr>
        <w:t>29</w:t>
      </w:r>
      <w:r w:rsidR="00CA0DC1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4B56E6">
        <w:rPr>
          <w:rFonts w:ascii="Times New Roman" w:hAnsi="Times New Roman" w:cs="Times New Roman"/>
          <w:sz w:val="24"/>
          <w:szCs w:val="24"/>
        </w:rPr>
        <w:t>марта</w:t>
      </w:r>
      <w:r w:rsidR="00CA0DC1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Pr="00286083">
        <w:rPr>
          <w:rFonts w:ascii="Times New Roman" w:hAnsi="Times New Roman" w:cs="Times New Roman"/>
          <w:sz w:val="24"/>
          <w:szCs w:val="24"/>
        </w:rPr>
        <w:t>201</w:t>
      </w:r>
      <w:r w:rsidR="00485EC4">
        <w:rPr>
          <w:rFonts w:ascii="Times New Roman" w:hAnsi="Times New Roman" w:cs="Times New Roman"/>
          <w:sz w:val="24"/>
          <w:szCs w:val="24"/>
        </w:rPr>
        <w:t>9</w:t>
      </w:r>
      <w:r w:rsidRPr="0028608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C1D00" w:rsidRDefault="008C1D00" w:rsidP="008C1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7E9D" w:rsidRPr="00AD772F" w:rsidRDefault="00B97E9D" w:rsidP="00B97E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</w:t>
      </w:r>
      <w:r w:rsidR="00485EC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</w:t>
      </w:r>
      <w:r w:rsidRPr="00AD772F">
        <w:rPr>
          <w:rFonts w:ascii="Times New Roman" w:hAnsi="Times New Roman" w:cs="Times New Roman"/>
          <w:sz w:val="24"/>
          <w:szCs w:val="24"/>
        </w:rPr>
        <w:t>приказом председателя Контрольно-счетного органа Первомайского района от 1</w:t>
      </w:r>
      <w:r w:rsidR="00485EC4">
        <w:rPr>
          <w:rFonts w:ascii="Times New Roman" w:hAnsi="Times New Roman" w:cs="Times New Roman"/>
          <w:sz w:val="24"/>
          <w:szCs w:val="24"/>
        </w:rPr>
        <w:t>8</w:t>
      </w:r>
      <w:r w:rsidRPr="00AD772F">
        <w:rPr>
          <w:rFonts w:ascii="Times New Roman" w:hAnsi="Times New Roman" w:cs="Times New Roman"/>
          <w:sz w:val="24"/>
          <w:szCs w:val="24"/>
        </w:rPr>
        <w:t>.12.201</w:t>
      </w:r>
      <w:r w:rsidR="00485EC4">
        <w:rPr>
          <w:rFonts w:ascii="Times New Roman" w:hAnsi="Times New Roman" w:cs="Times New Roman"/>
          <w:sz w:val="24"/>
          <w:szCs w:val="24"/>
        </w:rPr>
        <w:t>8</w:t>
      </w:r>
      <w:r w:rsidRPr="00AD772F">
        <w:rPr>
          <w:rFonts w:ascii="Times New Roman" w:hAnsi="Times New Roman" w:cs="Times New Roman"/>
          <w:sz w:val="24"/>
          <w:szCs w:val="24"/>
        </w:rPr>
        <w:t xml:space="preserve"> № </w:t>
      </w:r>
      <w:r w:rsidR="00485EC4">
        <w:rPr>
          <w:rFonts w:ascii="Times New Roman" w:hAnsi="Times New Roman" w:cs="Times New Roman"/>
          <w:sz w:val="24"/>
          <w:szCs w:val="24"/>
        </w:rPr>
        <w:t>32</w:t>
      </w:r>
      <w:r w:rsidRPr="00AD77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7E9D" w:rsidRPr="00004D78" w:rsidRDefault="00B97E9D" w:rsidP="00B97E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5E0824">
        <w:rPr>
          <w:rFonts w:ascii="Times New Roman" w:hAnsi="Times New Roman" w:cs="Times New Roman"/>
          <w:sz w:val="24"/>
          <w:szCs w:val="24"/>
        </w:rPr>
        <w:t>Председатель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004D78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5E0824">
        <w:rPr>
          <w:rFonts w:ascii="Times New Roman" w:hAnsi="Times New Roman" w:cs="Times New Roman"/>
          <w:sz w:val="24"/>
          <w:szCs w:val="24"/>
        </w:rPr>
        <w:t>Л.В.Савченко</w:t>
      </w:r>
    </w:p>
    <w:p w:rsidR="001A5774" w:rsidRPr="00286083" w:rsidRDefault="004E5DF0" w:rsidP="00485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286083">
        <w:rPr>
          <w:rFonts w:ascii="Times New Roman" w:hAnsi="Times New Roman" w:cs="Times New Roman"/>
          <w:sz w:val="24"/>
          <w:szCs w:val="24"/>
        </w:rPr>
        <w:t xml:space="preserve">: </w:t>
      </w:r>
      <w:r w:rsidR="001A5774" w:rsidRPr="00286083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 w:rsidRPr="00286083">
        <w:rPr>
          <w:rFonts w:ascii="Times New Roman" w:hAnsi="Times New Roman" w:cs="Times New Roman"/>
          <w:sz w:val="24"/>
          <w:szCs w:val="24"/>
        </w:rPr>
        <w:t>я</w:t>
      </w:r>
      <w:r w:rsidR="001A5774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0063AB" w:rsidRPr="00286083">
        <w:rPr>
          <w:rFonts w:ascii="Times New Roman" w:hAnsi="Times New Roman" w:cs="Times New Roman"/>
          <w:sz w:val="24"/>
          <w:szCs w:val="24"/>
        </w:rPr>
        <w:t>Новомариинское</w:t>
      </w:r>
      <w:r w:rsidR="006B316C" w:rsidRPr="00286083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E0824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</w:t>
      </w:r>
      <w:r w:rsidR="00694850">
        <w:rPr>
          <w:rFonts w:ascii="Times New Roman" w:hAnsi="Times New Roman" w:cs="Times New Roman"/>
          <w:sz w:val="24"/>
          <w:szCs w:val="24"/>
        </w:rPr>
        <w:t>б</w:t>
      </w:r>
      <w:r w:rsidR="005E0824">
        <w:rPr>
          <w:rFonts w:ascii="Times New Roman" w:hAnsi="Times New Roman" w:cs="Times New Roman"/>
          <w:sz w:val="24"/>
          <w:szCs w:val="24"/>
        </w:rPr>
        <w:t>ласти</w:t>
      </w:r>
      <w:r w:rsidR="001A5774" w:rsidRPr="00286083">
        <w:rPr>
          <w:rFonts w:ascii="Times New Roman" w:hAnsi="Times New Roman" w:cs="Times New Roman"/>
          <w:sz w:val="24"/>
          <w:szCs w:val="24"/>
        </w:rPr>
        <w:t>.</w:t>
      </w:r>
    </w:p>
    <w:p w:rsidR="001A5774" w:rsidRPr="00286083" w:rsidRDefault="004E5DF0" w:rsidP="00B97E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286083">
        <w:rPr>
          <w:rFonts w:ascii="Times New Roman" w:hAnsi="Times New Roman" w:cs="Times New Roman"/>
          <w:sz w:val="24"/>
          <w:szCs w:val="24"/>
        </w:rPr>
        <w:t>:</w:t>
      </w:r>
      <w:r w:rsidR="001A331F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286083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образовании </w:t>
      </w:r>
      <w:r w:rsidR="00303004" w:rsidRPr="00286083">
        <w:rPr>
          <w:rFonts w:ascii="Times New Roman" w:hAnsi="Times New Roman" w:cs="Times New Roman"/>
          <w:sz w:val="24"/>
          <w:szCs w:val="24"/>
        </w:rPr>
        <w:t>Новомариинское</w:t>
      </w:r>
      <w:r w:rsidR="006B316C" w:rsidRPr="00286083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03004" w:rsidRPr="00286083"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="001A5774" w:rsidRPr="00286083">
        <w:rPr>
          <w:rFonts w:ascii="Times New Roman" w:hAnsi="Times New Roman" w:cs="Times New Roman"/>
          <w:sz w:val="24"/>
          <w:szCs w:val="24"/>
        </w:rPr>
        <w:t>.</w:t>
      </w:r>
    </w:p>
    <w:p w:rsidR="006B316C" w:rsidRPr="00286083" w:rsidRDefault="001A5774" w:rsidP="00B97E9D">
      <w:pPr>
        <w:pStyle w:val="a9"/>
        <w:spacing w:before="0" w:beforeAutospacing="0" w:after="0" w:afterAutospacing="0" w:line="276" w:lineRule="auto"/>
        <w:ind w:firstLine="709"/>
        <w:jc w:val="both"/>
      </w:pPr>
      <w:r w:rsidRPr="00286083">
        <w:t>Администраци</w:t>
      </w:r>
      <w:r w:rsidR="00310B1A" w:rsidRPr="00286083">
        <w:t>я</w:t>
      </w:r>
      <w:r w:rsidRPr="00286083">
        <w:t xml:space="preserve"> муниципального образовани</w:t>
      </w:r>
      <w:r w:rsidR="00310B1A" w:rsidRPr="00286083">
        <w:t>я</w:t>
      </w:r>
      <w:r w:rsidRPr="00286083">
        <w:t xml:space="preserve"> </w:t>
      </w:r>
      <w:r w:rsidR="00303004" w:rsidRPr="00286083">
        <w:t>Новомариинское</w:t>
      </w:r>
      <w:r w:rsidRPr="00286083">
        <w:t xml:space="preserve"> сельское поселение </w:t>
      </w:r>
      <w:r w:rsidR="00A0097E" w:rsidRPr="00286083">
        <w:t xml:space="preserve">осуществляет свою деятельность на основании </w:t>
      </w:r>
      <w:r w:rsidR="00310B1A" w:rsidRPr="00286083">
        <w:t xml:space="preserve">Устава муниципального образования </w:t>
      </w:r>
      <w:r w:rsidR="00303004" w:rsidRPr="00286083">
        <w:t>Новомариинское</w:t>
      </w:r>
      <w:r w:rsidR="00310B1A" w:rsidRPr="00286083">
        <w:t xml:space="preserve"> сельское поселение </w:t>
      </w:r>
      <w:r w:rsidR="00FF01D9" w:rsidRPr="00286083">
        <w:t>Первомайского района</w:t>
      </w:r>
      <w:r w:rsidR="00310B1A" w:rsidRPr="00286083">
        <w:t xml:space="preserve"> Томской области</w:t>
      </w:r>
      <w:r w:rsidR="00FF01D9" w:rsidRPr="00286083">
        <w:t>,</w:t>
      </w:r>
      <w:r w:rsidR="00A0097E" w:rsidRPr="00286083">
        <w:t xml:space="preserve"> </w:t>
      </w:r>
      <w:r w:rsidR="00310B1A" w:rsidRPr="00286083">
        <w:t xml:space="preserve">принятого </w:t>
      </w:r>
      <w:r w:rsidR="00FF01D9" w:rsidRPr="00286083">
        <w:t xml:space="preserve">решением </w:t>
      </w:r>
      <w:r w:rsidR="00310B1A" w:rsidRPr="00286083">
        <w:t xml:space="preserve">Совета </w:t>
      </w:r>
      <w:r w:rsidR="00303004" w:rsidRPr="00286083">
        <w:t>Новомариинского</w:t>
      </w:r>
      <w:r w:rsidR="00310B1A" w:rsidRPr="00286083">
        <w:t xml:space="preserve"> сельского поселения </w:t>
      </w:r>
      <w:r w:rsidR="005E0824">
        <w:t xml:space="preserve">Первомайского района Томской области </w:t>
      </w:r>
      <w:r w:rsidR="00B716BC">
        <w:t>от 15.05.2015 №5.</w:t>
      </w:r>
    </w:p>
    <w:p w:rsidR="00C673BD" w:rsidRPr="00286083" w:rsidRDefault="004E5DF0" w:rsidP="00B97E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286083">
        <w:rPr>
          <w:rFonts w:ascii="Times New Roman" w:hAnsi="Times New Roman" w:cs="Times New Roman"/>
          <w:sz w:val="24"/>
          <w:szCs w:val="24"/>
        </w:rPr>
        <w:t>201</w:t>
      </w:r>
      <w:r w:rsidR="008E65D4">
        <w:rPr>
          <w:rFonts w:ascii="Times New Roman" w:hAnsi="Times New Roman" w:cs="Times New Roman"/>
          <w:sz w:val="24"/>
          <w:szCs w:val="24"/>
        </w:rPr>
        <w:t>8</w:t>
      </w:r>
      <w:r w:rsidR="00C673BD" w:rsidRPr="00286083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286083">
        <w:rPr>
          <w:rFonts w:ascii="Times New Roman" w:hAnsi="Times New Roman" w:cs="Times New Roman"/>
          <w:sz w:val="24"/>
          <w:szCs w:val="24"/>
        </w:rPr>
        <w:t>од</w:t>
      </w:r>
      <w:r w:rsidR="00C673BD" w:rsidRPr="00286083">
        <w:rPr>
          <w:rFonts w:ascii="Times New Roman" w:hAnsi="Times New Roman" w:cs="Times New Roman"/>
          <w:sz w:val="24"/>
          <w:szCs w:val="24"/>
        </w:rPr>
        <w:t>.</w:t>
      </w:r>
    </w:p>
    <w:p w:rsidR="004E5DF0" w:rsidRPr="00286083" w:rsidRDefault="004E5DF0" w:rsidP="00B97E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286083">
        <w:rPr>
          <w:rFonts w:ascii="Times New Roman" w:hAnsi="Times New Roman" w:cs="Times New Roman"/>
          <w:sz w:val="24"/>
          <w:szCs w:val="24"/>
        </w:rPr>
        <w:t>: с</w:t>
      </w:r>
      <w:r w:rsidR="00C673BD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485EC4">
        <w:rPr>
          <w:rFonts w:ascii="Times New Roman" w:hAnsi="Times New Roman" w:cs="Times New Roman"/>
          <w:sz w:val="24"/>
          <w:szCs w:val="24"/>
        </w:rPr>
        <w:t>2</w:t>
      </w:r>
      <w:r w:rsidR="008E65D4">
        <w:rPr>
          <w:rFonts w:ascii="Times New Roman" w:hAnsi="Times New Roman" w:cs="Times New Roman"/>
          <w:sz w:val="24"/>
          <w:szCs w:val="24"/>
        </w:rPr>
        <w:t>8</w:t>
      </w:r>
      <w:r w:rsidR="00485EC4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FD6A96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Pr="00286083">
        <w:rPr>
          <w:rFonts w:ascii="Times New Roman" w:hAnsi="Times New Roman" w:cs="Times New Roman"/>
          <w:sz w:val="24"/>
          <w:szCs w:val="24"/>
        </w:rPr>
        <w:t>201</w:t>
      </w:r>
      <w:r w:rsidR="00485EC4">
        <w:rPr>
          <w:rFonts w:ascii="Times New Roman" w:hAnsi="Times New Roman" w:cs="Times New Roman"/>
          <w:sz w:val="24"/>
          <w:szCs w:val="24"/>
        </w:rPr>
        <w:t>9</w:t>
      </w:r>
      <w:r w:rsidRPr="00286083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E65D4">
        <w:rPr>
          <w:rFonts w:ascii="Times New Roman" w:hAnsi="Times New Roman" w:cs="Times New Roman"/>
          <w:sz w:val="24"/>
          <w:szCs w:val="24"/>
        </w:rPr>
        <w:t>29</w:t>
      </w:r>
      <w:r w:rsidR="000B4BF3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8E65D4">
        <w:rPr>
          <w:rFonts w:ascii="Times New Roman" w:hAnsi="Times New Roman" w:cs="Times New Roman"/>
          <w:sz w:val="24"/>
          <w:szCs w:val="24"/>
        </w:rPr>
        <w:t>марта</w:t>
      </w:r>
      <w:r w:rsidR="00034C50" w:rsidRPr="00286083">
        <w:rPr>
          <w:rFonts w:ascii="Times New Roman" w:hAnsi="Times New Roman" w:cs="Times New Roman"/>
          <w:sz w:val="24"/>
          <w:szCs w:val="24"/>
        </w:rPr>
        <w:t xml:space="preserve"> 201</w:t>
      </w:r>
      <w:r w:rsidR="00485EC4">
        <w:rPr>
          <w:rFonts w:ascii="Times New Roman" w:hAnsi="Times New Roman" w:cs="Times New Roman"/>
          <w:sz w:val="24"/>
          <w:szCs w:val="24"/>
        </w:rPr>
        <w:t>9</w:t>
      </w:r>
      <w:r w:rsidRPr="0028608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C1D00" w:rsidRPr="00286083" w:rsidRDefault="008C1D00" w:rsidP="00B97E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286083" w:rsidRDefault="005C2083" w:rsidP="00B97E9D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083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Pr="00286083" w:rsidRDefault="008E6BDC" w:rsidP="00B97E9D">
      <w:pPr>
        <w:pStyle w:val="aa"/>
        <w:spacing w:line="276" w:lineRule="auto"/>
        <w:ind w:left="0" w:right="0" w:firstLine="709"/>
        <w:rPr>
          <w:b/>
          <w:sz w:val="24"/>
          <w:szCs w:val="24"/>
        </w:rPr>
      </w:pPr>
    </w:p>
    <w:p w:rsidR="008E6BDC" w:rsidRPr="00286083" w:rsidRDefault="0035427C" w:rsidP="002643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sz w:val="24"/>
          <w:szCs w:val="24"/>
        </w:rPr>
        <w:t>В</w:t>
      </w:r>
      <w:r w:rsidR="008E6BDC" w:rsidRPr="00286083">
        <w:rPr>
          <w:rFonts w:ascii="Times New Roman" w:hAnsi="Times New Roman" w:cs="Times New Roman"/>
          <w:sz w:val="24"/>
          <w:szCs w:val="24"/>
        </w:rPr>
        <w:t>нешн</w:t>
      </w:r>
      <w:r w:rsidRPr="00286083">
        <w:rPr>
          <w:rFonts w:ascii="Times New Roman" w:hAnsi="Times New Roman" w:cs="Times New Roman"/>
          <w:sz w:val="24"/>
          <w:szCs w:val="24"/>
        </w:rPr>
        <w:t>яя</w:t>
      </w:r>
      <w:r w:rsidR="008E6BDC" w:rsidRPr="00286083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286083">
        <w:rPr>
          <w:rFonts w:ascii="Times New Roman" w:hAnsi="Times New Roman" w:cs="Times New Roman"/>
          <w:sz w:val="24"/>
          <w:szCs w:val="24"/>
        </w:rPr>
        <w:t>а</w:t>
      </w:r>
      <w:r w:rsidR="008E6BDC" w:rsidRPr="00286083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286083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286083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286083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образовании </w:t>
      </w:r>
      <w:r w:rsidR="00303004" w:rsidRPr="00286083">
        <w:rPr>
          <w:rFonts w:ascii="Times New Roman" w:hAnsi="Times New Roman" w:cs="Times New Roman"/>
          <w:sz w:val="24"/>
          <w:szCs w:val="24"/>
        </w:rPr>
        <w:t>Новомариинское</w:t>
      </w:r>
      <w:r w:rsidR="006B316C" w:rsidRPr="00286083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E0824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0E57FB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5E0824">
        <w:rPr>
          <w:rFonts w:ascii="Times New Roman" w:hAnsi="Times New Roman" w:cs="Times New Roman"/>
          <w:sz w:val="24"/>
          <w:szCs w:val="24"/>
        </w:rPr>
        <w:t xml:space="preserve">Томской области </w:t>
      </w:r>
      <w:r w:rsidR="000E57FB" w:rsidRPr="00286083">
        <w:rPr>
          <w:rFonts w:ascii="Times New Roman" w:hAnsi="Times New Roman" w:cs="Times New Roman"/>
          <w:sz w:val="24"/>
          <w:szCs w:val="24"/>
        </w:rPr>
        <w:t xml:space="preserve">(далее - Администрация </w:t>
      </w:r>
      <w:r w:rsidR="00303004" w:rsidRPr="00286083">
        <w:rPr>
          <w:rFonts w:ascii="Times New Roman" w:hAnsi="Times New Roman" w:cs="Times New Roman"/>
          <w:sz w:val="24"/>
          <w:szCs w:val="24"/>
        </w:rPr>
        <w:t>Новомариинско</w:t>
      </w:r>
      <w:r w:rsidR="005E0824">
        <w:rPr>
          <w:rFonts w:ascii="Times New Roman" w:hAnsi="Times New Roman" w:cs="Times New Roman"/>
          <w:sz w:val="24"/>
          <w:szCs w:val="24"/>
        </w:rPr>
        <w:t>е</w:t>
      </w:r>
      <w:r w:rsidR="000E57FB" w:rsidRPr="00286083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5E0824">
        <w:rPr>
          <w:rFonts w:ascii="Times New Roman" w:hAnsi="Times New Roman" w:cs="Times New Roman"/>
          <w:sz w:val="24"/>
          <w:szCs w:val="24"/>
        </w:rPr>
        <w:t>е</w:t>
      </w:r>
      <w:r w:rsidR="000E57FB" w:rsidRPr="00286083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5E0824">
        <w:rPr>
          <w:rFonts w:ascii="Times New Roman" w:hAnsi="Times New Roman" w:cs="Times New Roman"/>
          <w:sz w:val="24"/>
          <w:szCs w:val="24"/>
        </w:rPr>
        <w:t>е</w:t>
      </w:r>
      <w:r w:rsidR="000E57FB" w:rsidRPr="00286083">
        <w:rPr>
          <w:rFonts w:ascii="Times New Roman" w:hAnsi="Times New Roman" w:cs="Times New Roman"/>
          <w:sz w:val="24"/>
          <w:szCs w:val="24"/>
        </w:rPr>
        <w:t xml:space="preserve">) </w:t>
      </w:r>
      <w:r w:rsidRPr="00286083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286083">
        <w:rPr>
          <w:rFonts w:ascii="Times New Roman" w:hAnsi="Times New Roman" w:cs="Times New Roman"/>
          <w:sz w:val="24"/>
          <w:szCs w:val="24"/>
        </w:rPr>
        <w:t xml:space="preserve"> Контрольно - счетным органом Первомайского района в соответствии с требованиями статьи 264.4 Бюджетного кодекса Российской Федерации</w:t>
      </w:r>
      <w:r w:rsidR="00485EC4">
        <w:rPr>
          <w:rFonts w:ascii="Times New Roman" w:hAnsi="Times New Roman" w:cs="Times New Roman"/>
          <w:sz w:val="24"/>
          <w:szCs w:val="24"/>
        </w:rPr>
        <w:t xml:space="preserve"> (далее – Бюджетный кодекс РФ)</w:t>
      </w:r>
      <w:r w:rsidR="008E6BDC" w:rsidRPr="00286083">
        <w:rPr>
          <w:rFonts w:ascii="Times New Roman" w:hAnsi="Times New Roman" w:cs="Times New Roman"/>
          <w:sz w:val="24"/>
          <w:szCs w:val="24"/>
        </w:rPr>
        <w:t xml:space="preserve"> и </w:t>
      </w:r>
      <w:r w:rsidR="009C7283" w:rsidRPr="00286083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286083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от </w:t>
      </w:r>
      <w:r w:rsidR="00B735D4" w:rsidRPr="00286083">
        <w:rPr>
          <w:rFonts w:ascii="Times New Roman" w:hAnsi="Times New Roman" w:cs="Times New Roman"/>
          <w:sz w:val="24"/>
          <w:szCs w:val="24"/>
        </w:rPr>
        <w:t>27</w:t>
      </w:r>
      <w:r w:rsidR="005E0824">
        <w:rPr>
          <w:rFonts w:ascii="Times New Roman" w:hAnsi="Times New Roman" w:cs="Times New Roman"/>
          <w:sz w:val="24"/>
          <w:szCs w:val="24"/>
        </w:rPr>
        <w:t>.10</w:t>
      </w:r>
      <w:r w:rsidRPr="00286083">
        <w:rPr>
          <w:rFonts w:ascii="Times New Roman" w:hAnsi="Times New Roman" w:cs="Times New Roman"/>
          <w:sz w:val="24"/>
          <w:szCs w:val="24"/>
        </w:rPr>
        <w:t>.201</w:t>
      </w:r>
      <w:r w:rsidR="005E0824">
        <w:rPr>
          <w:rFonts w:ascii="Times New Roman" w:hAnsi="Times New Roman" w:cs="Times New Roman"/>
          <w:sz w:val="24"/>
          <w:szCs w:val="24"/>
        </w:rPr>
        <w:t>1</w:t>
      </w:r>
      <w:r w:rsidR="008E6BDC" w:rsidRPr="00286083">
        <w:rPr>
          <w:rFonts w:ascii="Times New Roman" w:hAnsi="Times New Roman" w:cs="Times New Roman"/>
          <w:sz w:val="24"/>
          <w:szCs w:val="24"/>
        </w:rPr>
        <w:t xml:space="preserve"> № </w:t>
      </w:r>
      <w:r w:rsidR="005E0824">
        <w:rPr>
          <w:rFonts w:ascii="Times New Roman" w:hAnsi="Times New Roman" w:cs="Times New Roman"/>
          <w:sz w:val="24"/>
          <w:szCs w:val="24"/>
        </w:rPr>
        <w:t>95</w:t>
      </w:r>
      <w:r w:rsidR="008E6BDC" w:rsidRPr="00286083">
        <w:rPr>
          <w:rFonts w:ascii="Times New Roman" w:hAnsi="Times New Roman" w:cs="Times New Roman"/>
          <w:sz w:val="24"/>
          <w:szCs w:val="24"/>
        </w:rPr>
        <w:t>.</w:t>
      </w:r>
    </w:p>
    <w:p w:rsidR="008E6BDC" w:rsidRPr="00286083" w:rsidRDefault="008E6BDC" w:rsidP="002643C7">
      <w:pPr>
        <w:autoSpaceDE w:val="0"/>
        <w:autoSpaceDN w:val="0"/>
        <w:adjustRightInd w:val="0"/>
        <w:spacing w:after="0"/>
        <w:ind w:firstLine="567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286083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285E79">
        <w:rPr>
          <w:rFonts w:ascii="Times New Roman" w:hAnsi="Times New Roman" w:cs="Times New Roman"/>
          <w:sz w:val="24"/>
          <w:szCs w:val="24"/>
        </w:rPr>
        <w:t>8</w:t>
      </w:r>
      <w:r w:rsidRPr="00286083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286083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286083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286083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</w:t>
      </w:r>
      <w:r w:rsidR="00AD0FE3" w:rsidRPr="00286083">
        <w:rPr>
          <w:rFonts w:ascii="Times New Roman" w:hAnsi="Times New Roman" w:cs="Times New Roman"/>
          <w:bCs/>
          <w:sz w:val="24"/>
          <w:szCs w:val="24"/>
        </w:rPr>
        <w:t>№</w:t>
      </w:r>
      <w:r w:rsidRPr="00286083">
        <w:rPr>
          <w:rFonts w:ascii="Times New Roman" w:hAnsi="Times New Roman" w:cs="Times New Roman"/>
          <w:bCs/>
          <w:sz w:val="24"/>
          <w:szCs w:val="24"/>
        </w:rPr>
        <w:t xml:space="preserve"> 191н (с изменениями и дополнениями) (далее – Инструкция № 191н).</w:t>
      </w:r>
    </w:p>
    <w:p w:rsidR="008E6BDC" w:rsidRPr="00286083" w:rsidRDefault="008E6BDC" w:rsidP="002643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</w:t>
      </w:r>
    </w:p>
    <w:p w:rsidR="00485EC4" w:rsidRPr="00485EC4" w:rsidRDefault="00B97E9D" w:rsidP="00485E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8E6BDC" w:rsidRPr="00485EC4">
        <w:rPr>
          <w:rFonts w:ascii="Times New Roman" w:hAnsi="Times New Roman" w:cs="Times New Roman"/>
          <w:sz w:val="24"/>
          <w:szCs w:val="24"/>
        </w:rPr>
        <w:t xml:space="preserve"> состав бюджетной отчётности в соответствии с п</w:t>
      </w:r>
      <w:r w:rsidRPr="00485EC4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8E6BDC" w:rsidRPr="00485EC4">
        <w:rPr>
          <w:rFonts w:ascii="Times New Roman" w:hAnsi="Times New Roman" w:cs="Times New Roman"/>
          <w:sz w:val="24"/>
          <w:szCs w:val="24"/>
        </w:rPr>
        <w:t xml:space="preserve">11.1 Инструкции № 191н </w:t>
      </w:r>
      <w:r w:rsidR="00485EC4" w:rsidRPr="00485EC4">
        <w:rPr>
          <w:rFonts w:ascii="Times New Roman" w:hAnsi="Times New Roman" w:cs="Times New Roman"/>
          <w:sz w:val="24"/>
          <w:szCs w:val="24"/>
        </w:rPr>
        <w:t>для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включены следующие формы отчетов: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9" w:history="1">
        <w:r w:rsidRPr="00485EC4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485EC4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485EC4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485EC4">
        <w:rPr>
          <w:rFonts w:ascii="Times New Roman" w:hAnsi="Times New Roman" w:cs="Times New Roman"/>
          <w:sz w:val="24"/>
          <w:szCs w:val="24"/>
        </w:rPr>
        <w:t>;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1" w:history="1">
        <w:r w:rsidRPr="00485EC4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485EC4">
        <w:rPr>
          <w:rFonts w:ascii="Times New Roman" w:hAnsi="Times New Roman" w:cs="Times New Roman"/>
          <w:sz w:val="24"/>
          <w:szCs w:val="24"/>
        </w:rPr>
        <w:t>;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2" w:history="1">
        <w:r w:rsidRPr="00485EC4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485EC4">
        <w:rPr>
          <w:rFonts w:ascii="Times New Roman" w:hAnsi="Times New Roman" w:cs="Times New Roman"/>
          <w:sz w:val="24"/>
          <w:szCs w:val="24"/>
        </w:rPr>
        <w:t>;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3" w:history="1">
        <w:r w:rsidRPr="00485EC4">
          <w:rPr>
            <w:rFonts w:ascii="Times New Roman" w:hAnsi="Times New Roman" w:cs="Times New Roman"/>
            <w:sz w:val="24"/>
            <w:szCs w:val="24"/>
          </w:rPr>
          <w:t>(ф. 0503127) (далее – Отчет об исполнении бюджета)</w:t>
        </w:r>
      </w:hyperlink>
      <w:r w:rsidRPr="00485EC4">
        <w:rPr>
          <w:rFonts w:ascii="Times New Roman" w:hAnsi="Times New Roman" w:cs="Times New Roman"/>
          <w:sz w:val="24"/>
          <w:szCs w:val="24"/>
        </w:rPr>
        <w:t>;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4" w:history="1">
        <w:r w:rsidRPr="00485EC4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485EC4">
        <w:rPr>
          <w:rFonts w:ascii="Times New Roman" w:hAnsi="Times New Roman" w:cs="Times New Roman"/>
          <w:sz w:val="24"/>
          <w:szCs w:val="24"/>
        </w:rPr>
        <w:t>;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5" w:history="1">
        <w:r w:rsidRPr="00485EC4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485EC4">
        <w:rPr>
          <w:rFonts w:ascii="Times New Roman" w:hAnsi="Times New Roman" w:cs="Times New Roman"/>
          <w:sz w:val="24"/>
          <w:szCs w:val="24"/>
        </w:rPr>
        <w:t>;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485EC4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485EC4">
        <w:rPr>
          <w:rFonts w:ascii="Times New Roman" w:hAnsi="Times New Roman" w:cs="Times New Roman"/>
          <w:sz w:val="24"/>
          <w:szCs w:val="24"/>
        </w:rPr>
        <w:t>;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485EC4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485EC4">
        <w:rPr>
          <w:rFonts w:ascii="Times New Roman" w:hAnsi="Times New Roman" w:cs="Times New Roman"/>
          <w:sz w:val="24"/>
          <w:szCs w:val="24"/>
        </w:rPr>
        <w:t>;</w:t>
      </w:r>
    </w:p>
    <w:p w:rsidR="00485EC4" w:rsidRPr="00485EC4" w:rsidRDefault="00485EC4" w:rsidP="00485E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5EC4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485EC4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485EC4">
        <w:rPr>
          <w:rFonts w:ascii="Times New Roman" w:hAnsi="Times New Roman" w:cs="Times New Roman"/>
          <w:sz w:val="24"/>
          <w:szCs w:val="24"/>
        </w:rPr>
        <w:t xml:space="preserve"> (далее – Разделительный (ликвидационный) баланс ф. 0503230);</w:t>
      </w:r>
    </w:p>
    <w:p w:rsidR="00485EC4" w:rsidRPr="002626BD" w:rsidRDefault="00485EC4" w:rsidP="00485EC4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за 2018 год представлена в </w:t>
      </w:r>
      <w:r w:rsidRPr="002626B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пункта 4 </w:t>
      </w:r>
      <w:hyperlink r:id="rId19" w:history="1">
        <w:r w:rsidRPr="002626B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2626BD">
        <w:rPr>
          <w:rFonts w:ascii="Times New Roman" w:hAnsi="Times New Roman" w:cs="Times New Roman"/>
          <w:bCs/>
          <w:sz w:val="24"/>
          <w:szCs w:val="24"/>
        </w:rPr>
        <w:t xml:space="preserve"> № 191н </w:t>
      </w:r>
      <w:r w:rsidRPr="002626BD">
        <w:rPr>
          <w:rFonts w:ascii="Times New Roman" w:hAnsi="Times New Roman" w:cs="Times New Roman"/>
          <w:sz w:val="24"/>
          <w:szCs w:val="24"/>
        </w:rPr>
        <w:t>на бумажном носителе, в сброшюрованном и в пронумерованном виде с оглавлением.</w:t>
      </w:r>
    </w:p>
    <w:p w:rsidR="00485EC4" w:rsidRPr="002626BD" w:rsidRDefault="00485EC4" w:rsidP="00485E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Бюджетная отчетность составлена нарастающим итогом с начала года в рублях с точностью до второго десятичного знака после запятой, что соответствует требованиям пункта 9 Инструкции №191н.</w:t>
      </w:r>
    </w:p>
    <w:p w:rsidR="00485EC4" w:rsidRPr="002626BD" w:rsidRDefault="00485EC4" w:rsidP="00485E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Анализ достоверности бюджетной отчётности проводился камерально, на выборочной основе. При анализе, оценивались такие показатели как, внутренняя согласованность форм отчётности и соответствие плановых показателей, указанных в отчётности, с показателями утверждённого бюджета, а также показатели отдельных форм и таблиц.</w:t>
      </w:r>
    </w:p>
    <w:p w:rsidR="00485EC4" w:rsidRDefault="00485EC4" w:rsidP="00485EC4">
      <w:pPr>
        <w:pStyle w:val="ConsPlusNormal"/>
        <w:spacing w:line="276" w:lineRule="auto"/>
        <w:ind w:firstLine="567"/>
        <w:jc w:val="both"/>
      </w:pPr>
      <w:r w:rsidRPr="002626BD">
        <w:t>В ходе внешней проверки годовой бюджетной отчетности за 2018 год установлены следующие нарушения и недостатки:</w:t>
      </w:r>
    </w:p>
    <w:p w:rsidR="00FA06E8" w:rsidRDefault="009262EF" w:rsidP="00485EC4">
      <w:pPr>
        <w:pStyle w:val="ConsPlusNormal"/>
        <w:spacing w:line="276" w:lineRule="auto"/>
        <w:ind w:firstLine="567"/>
        <w:jc w:val="both"/>
      </w:pPr>
      <w:r>
        <w:t xml:space="preserve">Данные по неисполненным принятых бюджетных и денежных обязательств в сумме 9996,0 руб. </w:t>
      </w:r>
      <w:r w:rsidR="00FA06E8">
        <w:t>граф 11 и 12 Отчета о бюджетных обязательствах (ф.0503128)</w:t>
      </w:r>
      <w:r w:rsidR="00484DE4">
        <w:t xml:space="preserve"> </w:t>
      </w:r>
      <w:r w:rsidR="00FA06E8">
        <w:t>не соответствуют данным счета</w:t>
      </w:r>
      <w:r w:rsidR="00484DE4">
        <w:t xml:space="preserve"> 150211000 </w:t>
      </w:r>
      <w:r>
        <w:t>Г</w:t>
      </w:r>
      <w:r w:rsidR="00484DE4">
        <w:t>лавной книги, а также данным по кредиторской задолженности по счету 030200000 Баланса (ф.0503130),</w:t>
      </w:r>
      <w:r>
        <w:t xml:space="preserve"> </w:t>
      </w:r>
      <w:r w:rsidR="00484DE4">
        <w:t>и кредиторской задолженности по счету 130234000 Сведений по дебиторской и кредиторской задолженности (ф.0503169) к Пояснительной записке (ф.0503160).</w:t>
      </w:r>
      <w:r>
        <w:t xml:space="preserve"> Согласно данным Главной книги остатки по счету 150211000 на 01.01.2019 года составляют 4617,20 руб.</w:t>
      </w:r>
      <w:r w:rsidR="00285E79">
        <w:t xml:space="preserve"> (данное нарушение устранено в ходе проверки)</w:t>
      </w:r>
    </w:p>
    <w:p w:rsidR="009262EF" w:rsidRDefault="009262EF" w:rsidP="00485EC4">
      <w:pPr>
        <w:pStyle w:val="ConsPlusNormal"/>
        <w:spacing w:line="276" w:lineRule="auto"/>
        <w:ind w:firstLine="567"/>
        <w:jc w:val="both"/>
      </w:pPr>
      <w:r>
        <w:t xml:space="preserve">Согласно текстовой части раздела 4 «Анализ показателей бухгалтерской отчетности субъекта бюджетной отчетности» Пояснительной записки (ф. 0503160) Кредиторская задолженность по счету 130234000 составила 4617,20 руб. в следствии расторжения контракта на объем </w:t>
      </w:r>
      <w:r>
        <w:lastRenderedPageBreak/>
        <w:t>невыполненных работ (9996,00-5378,80). Следовательно, по состоянию на 01.01.2019 года принятые и не</w:t>
      </w:r>
      <w:r w:rsidR="00A336D3">
        <w:t xml:space="preserve"> </w:t>
      </w:r>
      <w:r>
        <w:t>исполненные бюджетные и денежные обязательства должны составлять 4617,20 руб. что соответствует кредиторской задолженности по данным Главной книги.</w:t>
      </w:r>
    </w:p>
    <w:p w:rsidR="00A336D3" w:rsidRDefault="00A32426" w:rsidP="00EC2E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36D3">
        <w:rPr>
          <w:rFonts w:ascii="Times New Roman" w:hAnsi="Times New Roman" w:cs="Times New Roman"/>
          <w:sz w:val="24"/>
          <w:szCs w:val="24"/>
        </w:rPr>
        <w:t>Раздел</w:t>
      </w:r>
      <w:r w:rsidR="00A336D3" w:rsidRPr="00A336D3">
        <w:rPr>
          <w:rFonts w:ascii="Times New Roman" w:hAnsi="Times New Roman" w:cs="Times New Roman"/>
          <w:sz w:val="24"/>
          <w:szCs w:val="24"/>
        </w:rPr>
        <w:t>ы</w:t>
      </w:r>
      <w:r w:rsidRPr="00A336D3">
        <w:rPr>
          <w:rFonts w:ascii="Times New Roman" w:hAnsi="Times New Roman" w:cs="Times New Roman"/>
          <w:sz w:val="24"/>
          <w:szCs w:val="24"/>
        </w:rPr>
        <w:t xml:space="preserve"> </w:t>
      </w:r>
      <w:r w:rsidR="00A336D3" w:rsidRPr="00A336D3">
        <w:rPr>
          <w:rFonts w:ascii="Times New Roman" w:hAnsi="Times New Roman" w:cs="Times New Roman"/>
          <w:sz w:val="24"/>
          <w:szCs w:val="24"/>
        </w:rPr>
        <w:t>1 и 2</w:t>
      </w:r>
      <w:r w:rsidRPr="00A336D3">
        <w:rPr>
          <w:rFonts w:ascii="Times New Roman" w:hAnsi="Times New Roman" w:cs="Times New Roman"/>
          <w:sz w:val="24"/>
          <w:szCs w:val="24"/>
        </w:rPr>
        <w:t xml:space="preserve"> Сведений о принятых и неисполненных обязательствах получателя бюджетных средств </w:t>
      </w:r>
      <w:hyperlink r:id="rId20" w:history="1">
        <w:r w:rsidRPr="00A336D3">
          <w:rPr>
            <w:rFonts w:ascii="Times New Roman" w:hAnsi="Times New Roman" w:cs="Times New Roman"/>
            <w:sz w:val="24"/>
            <w:szCs w:val="24"/>
          </w:rPr>
          <w:t>(ф. 0503175)</w:t>
        </w:r>
      </w:hyperlink>
      <w:r w:rsidRPr="00A336D3">
        <w:rPr>
          <w:rFonts w:ascii="Times New Roman" w:hAnsi="Times New Roman" w:cs="Times New Roman"/>
          <w:sz w:val="24"/>
          <w:szCs w:val="24"/>
        </w:rPr>
        <w:t xml:space="preserve"> заполнен</w:t>
      </w:r>
      <w:r w:rsidR="00A336D3" w:rsidRPr="00A336D3">
        <w:rPr>
          <w:rFonts w:ascii="Times New Roman" w:hAnsi="Times New Roman" w:cs="Times New Roman"/>
          <w:sz w:val="24"/>
          <w:szCs w:val="24"/>
        </w:rPr>
        <w:t xml:space="preserve">ы </w:t>
      </w:r>
      <w:r w:rsidRPr="00A336D3">
        <w:rPr>
          <w:rFonts w:ascii="Times New Roman" w:hAnsi="Times New Roman" w:cs="Times New Roman"/>
          <w:sz w:val="24"/>
          <w:szCs w:val="24"/>
        </w:rPr>
        <w:t xml:space="preserve">с нарушением требований пункта 170.2 Инструкции №191, а именно в </w:t>
      </w:r>
      <w:hyperlink r:id="rId21" w:history="1">
        <w:r w:rsidRPr="00A336D3">
          <w:rPr>
            <w:rFonts w:ascii="Times New Roman" w:hAnsi="Times New Roman" w:cs="Times New Roman"/>
            <w:sz w:val="24"/>
            <w:szCs w:val="24"/>
          </w:rPr>
          <w:t>графе 2</w:t>
        </w:r>
      </w:hyperlink>
      <w:r w:rsidRPr="00A336D3">
        <w:rPr>
          <w:rFonts w:ascii="Times New Roman" w:hAnsi="Times New Roman" w:cs="Times New Roman"/>
          <w:sz w:val="24"/>
          <w:szCs w:val="24"/>
        </w:rPr>
        <w:t xml:space="preserve"> </w:t>
      </w:r>
      <w:r w:rsidR="00A336D3" w:rsidRPr="00A336D3">
        <w:rPr>
          <w:rFonts w:ascii="Times New Roman" w:hAnsi="Times New Roman" w:cs="Times New Roman"/>
          <w:sz w:val="24"/>
          <w:szCs w:val="24"/>
        </w:rPr>
        <w:t>не верно отражена сумма по не исполненным бюджетным и денежным обязательствам</w:t>
      </w:r>
      <w:r w:rsidR="00285E79">
        <w:rPr>
          <w:rFonts w:ascii="Times New Roman" w:hAnsi="Times New Roman" w:cs="Times New Roman"/>
          <w:sz w:val="24"/>
          <w:szCs w:val="24"/>
        </w:rPr>
        <w:t xml:space="preserve"> (устранено в ходе проверки)</w:t>
      </w:r>
      <w:r w:rsidR="00A336D3" w:rsidRPr="00A336D3">
        <w:rPr>
          <w:rFonts w:ascii="Times New Roman" w:hAnsi="Times New Roman" w:cs="Times New Roman"/>
          <w:sz w:val="24"/>
          <w:szCs w:val="24"/>
        </w:rPr>
        <w:t>.</w:t>
      </w:r>
    </w:p>
    <w:p w:rsidR="00EC2ECE" w:rsidRPr="002626BD" w:rsidRDefault="00EC2ECE" w:rsidP="00EC2E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нарушение пункта 152 Инструкции № 191н в составе Пояснительной записки (ф. 0503160) не представлены следующие формы отчетности:</w:t>
      </w:r>
    </w:p>
    <w:p w:rsidR="00EC2ECE" w:rsidRPr="002626BD" w:rsidRDefault="00EC2ECE" w:rsidP="00EC2E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резерва Пенсионного фонда Российской Федерации по обязательному пенсионному страхованию </w:t>
      </w:r>
      <w:hyperlink r:id="rId22" w:history="1">
        <w:r w:rsidRPr="002626BD">
          <w:rPr>
            <w:rFonts w:ascii="Times New Roman" w:hAnsi="Times New Roman" w:cs="Times New Roman"/>
            <w:sz w:val="24"/>
            <w:szCs w:val="24"/>
          </w:rPr>
          <w:t>(Таблица N 8)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EC2ECE" w:rsidRPr="00EC2ECE" w:rsidRDefault="00EC2ECE" w:rsidP="00EC2E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выплатного резерва Пенсионного фонда </w:t>
      </w:r>
      <w:r w:rsidRPr="00EC2ECE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hyperlink r:id="rId23" w:history="1">
        <w:r w:rsidRPr="00EC2ECE">
          <w:rPr>
            <w:rFonts w:ascii="Times New Roman" w:hAnsi="Times New Roman" w:cs="Times New Roman"/>
            <w:sz w:val="24"/>
            <w:szCs w:val="24"/>
          </w:rPr>
          <w:t>(Таблица N 9)</w:t>
        </w:r>
      </w:hyperlink>
      <w:r w:rsidRPr="00EC2ECE">
        <w:rPr>
          <w:rFonts w:ascii="Times New Roman" w:hAnsi="Times New Roman" w:cs="Times New Roman"/>
          <w:sz w:val="24"/>
          <w:szCs w:val="24"/>
        </w:rPr>
        <w:t>;</w:t>
      </w:r>
    </w:p>
    <w:p w:rsidR="00EC2ECE" w:rsidRPr="00EC2ECE" w:rsidRDefault="00EC2ECE" w:rsidP="00EC2E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ECE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24" w:history="1">
        <w:r w:rsidRPr="00EC2ECE">
          <w:rPr>
            <w:rFonts w:ascii="Times New Roman" w:hAnsi="Times New Roman" w:cs="Times New Roman"/>
            <w:sz w:val="24"/>
            <w:szCs w:val="24"/>
          </w:rPr>
          <w:t>(Таблица N 10)</w:t>
        </w:r>
      </w:hyperlink>
      <w:r w:rsidRPr="00EC2ECE">
        <w:rPr>
          <w:rFonts w:ascii="Times New Roman" w:hAnsi="Times New Roman" w:cs="Times New Roman"/>
          <w:sz w:val="24"/>
          <w:szCs w:val="24"/>
        </w:rPr>
        <w:t>;</w:t>
      </w:r>
    </w:p>
    <w:p w:rsidR="00EC2ECE" w:rsidRPr="00EC2ECE" w:rsidRDefault="00EC2ECE" w:rsidP="00EC2E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ECE">
        <w:rPr>
          <w:rFonts w:ascii="Times New Roman" w:hAnsi="Times New Roman" w:cs="Times New Roman"/>
          <w:sz w:val="24"/>
          <w:szCs w:val="24"/>
        </w:rPr>
        <w:t xml:space="preserve">Сведения об исполнении судебных решений по денежным обязательствам бюджета </w:t>
      </w:r>
      <w:hyperlink r:id="rId25" w:history="1">
        <w:r w:rsidRPr="00EC2ECE">
          <w:rPr>
            <w:rFonts w:ascii="Times New Roman" w:hAnsi="Times New Roman" w:cs="Times New Roman"/>
            <w:sz w:val="24"/>
            <w:szCs w:val="24"/>
          </w:rPr>
          <w:t>(ф. 0503296)</w:t>
        </w:r>
      </w:hyperlink>
      <w:r w:rsidRPr="00EC2ECE">
        <w:rPr>
          <w:rFonts w:ascii="Times New Roman" w:hAnsi="Times New Roman" w:cs="Times New Roman"/>
          <w:sz w:val="24"/>
          <w:szCs w:val="24"/>
        </w:rPr>
        <w:t>.</w:t>
      </w:r>
    </w:p>
    <w:p w:rsidR="00EC2ECE" w:rsidRPr="002626BD" w:rsidRDefault="00EC2ECE" w:rsidP="00EC2E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нарушении пункта 166 Инструкции №191н в Сведениях о движении нефинансовых активов </w:t>
      </w:r>
      <w:hyperlink r:id="rId26" w:history="1">
        <w:r w:rsidRPr="002626BD">
          <w:rPr>
            <w:rFonts w:ascii="Times New Roman" w:hAnsi="Times New Roman" w:cs="Times New Roman"/>
            <w:sz w:val="24"/>
            <w:szCs w:val="24"/>
          </w:rPr>
          <w:t>(ф. 0503168)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на первой странице формы не указан вид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4999" w:rsidRPr="00035923" w:rsidRDefault="004A4999" w:rsidP="00035923">
      <w:pPr>
        <w:pStyle w:val="ConsPlusNormal"/>
        <w:spacing w:line="276" w:lineRule="auto"/>
        <w:ind w:firstLine="709"/>
        <w:jc w:val="both"/>
      </w:pPr>
    </w:p>
    <w:p w:rsidR="008E6BDC" w:rsidRPr="00286083" w:rsidRDefault="008E6BDC" w:rsidP="00B97E9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083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385EA3" w:rsidRPr="00286083" w:rsidRDefault="008E6BDC" w:rsidP="002643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sz w:val="24"/>
          <w:szCs w:val="24"/>
        </w:rPr>
        <w:t>Результаты проверки годовой бюджетной отчётности за 201</w:t>
      </w:r>
      <w:r w:rsidR="00EC2ECE">
        <w:rPr>
          <w:rFonts w:ascii="Times New Roman" w:hAnsi="Times New Roman" w:cs="Times New Roman"/>
          <w:sz w:val="24"/>
          <w:szCs w:val="24"/>
        </w:rPr>
        <w:t>8</w:t>
      </w:r>
      <w:r w:rsidRPr="00286083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286083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5537BD" w:rsidRPr="00286083">
        <w:rPr>
          <w:rFonts w:ascii="Times New Roman" w:hAnsi="Times New Roman" w:cs="Times New Roman"/>
          <w:sz w:val="24"/>
          <w:szCs w:val="24"/>
        </w:rPr>
        <w:t>Администраци</w:t>
      </w:r>
      <w:r w:rsidR="00957810" w:rsidRPr="00286083">
        <w:rPr>
          <w:rFonts w:ascii="Times New Roman" w:hAnsi="Times New Roman" w:cs="Times New Roman"/>
          <w:sz w:val="24"/>
          <w:szCs w:val="24"/>
        </w:rPr>
        <w:t>ей</w:t>
      </w:r>
      <w:r w:rsidR="005537BD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2273F6" w:rsidRPr="00286083">
        <w:rPr>
          <w:rFonts w:ascii="Times New Roman" w:hAnsi="Times New Roman" w:cs="Times New Roman"/>
          <w:sz w:val="24"/>
          <w:szCs w:val="24"/>
        </w:rPr>
        <w:t xml:space="preserve">Новомариинского </w:t>
      </w:r>
      <w:r w:rsidR="005537BD" w:rsidRPr="0028608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203F25" w:rsidRPr="00286083">
        <w:rPr>
          <w:rFonts w:ascii="Times New Roman" w:hAnsi="Times New Roman" w:cs="Times New Roman"/>
          <w:sz w:val="24"/>
          <w:szCs w:val="24"/>
        </w:rPr>
        <w:t>,</w:t>
      </w:r>
      <w:r w:rsidRPr="00286083">
        <w:rPr>
          <w:rFonts w:ascii="Times New Roman" w:hAnsi="Times New Roman" w:cs="Times New Roman"/>
          <w:sz w:val="24"/>
          <w:szCs w:val="24"/>
        </w:rPr>
        <w:t xml:space="preserve"> показали наличие нарушени</w:t>
      </w:r>
      <w:r w:rsidR="00A336D3">
        <w:rPr>
          <w:rFonts w:ascii="Times New Roman" w:hAnsi="Times New Roman" w:cs="Times New Roman"/>
          <w:sz w:val="24"/>
          <w:szCs w:val="24"/>
        </w:rPr>
        <w:t>й</w:t>
      </w:r>
      <w:r w:rsidRPr="00286083">
        <w:rPr>
          <w:rFonts w:ascii="Times New Roman" w:hAnsi="Times New Roman" w:cs="Times New Roman"/>
          <w:sz w:val="24"/>
          <w:szCs w:val="24"/>
        </w:rPr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</w:t>
      </w:r>
      <w:r w:rsidR="008C1D00">
        <w:rPr>
          <w:rFonts w:ascii="Times New Roman" w:hAnsi="Times New Roman" w:cs="Times New Roman"/>
          <w:sz w:val="24"/>
          <w:szCs w:val="24"/>
        </w:rPr>
        <w:t xml:space="preserve"> </w:t>
      </w:r>
      <w:r w:rsidRPr="00286083">
        <w:rPr>
          <w:rFonts w:ascii="Times New Roman" w:hAnsi="Times New Roman" w:cs="Times New Roman"/>
          <w:sz w:val="24"/>
          <w:szCs w:val="24"/>
        </w:rPr>
        <w:t>Министерства финансов РФ от</w:t>
      </w:r>
      <w:r w:rsidRPr="0028608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286083">
        <w:rPr>
          <w:rFonts w:ascii="Times New Roman" w:hAnsi="Times New Roman" w:cs="Times New Roman"/>
          <w:sz w:val="24"/>
          <w:szCs w:val="24"/>
        </w:rPr>
        <w:t xml:space="preserve">28.12.2010 года № </w:t>
      </w:r>
      <w:r w:rsidR="00385EA3" w:rsidRPr="00286083">
        <w:rPr>
          <w:rFonts w:ascii="Times New Roman" w:hAnsi="Times New Roman" w:cs="Times New Roman"/>
          <w:sz w:val="24"/>
          <w:szCs w:val="24"/>
        </w:rPr>
        <w:t>191н</w:t>
      </w:r>
      <w:r w:rsidR="00A336D3">
        <w:rPr>
          <w:rFonts w:ascii="Times New Roman" w:hAnsi="Times New Roman" w:cs="Times New Roman"/>
          <w:sz w:val="24"/>
          <w:szCs w:val="24"/>
        </w:rPr>
        <w:t>.</w:t>
      </w:r>
    </w:p>
    <w:p w:rsidR="00B63673" w:rsidRDefault="00B63673" w:rsidP="00B63673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C61C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Выявленные нарушения и недостатки</w:t>
      </w:r>
      <w:r w:rsidR="007A10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(исправлены в ходе проверки)</w:t>
      </w:r>
      <w:bookmarkStart w:id="0" w:name="_GoBack"/>
      <w:bookmarkEnd w:id="0"/>
      <w:r w:rsidRPr="00C6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5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повлияли </w:t>
      </w:r>
      <w:r w:rsidRPr="00C61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правильность, полноту и достоверность данных </w:t>
      </w:r>
      <w:r w:rsidRPr="00C61CF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201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Pr="00C61CF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F340A5" w:rsidRPr="00286083" w:rsidRDefault="00F340A5" w:rsidP="002643C7">
      <w:pPr>
        <w:spacing w:after="0"/>
        <w:ind w:firstLine="567"/>
        <w:jc w:val="both"/>
        <w:rPr>
          <w:b/>
          <w:bCs/>
        </w:rPr>
      </w:pPr>
    </w:p>
    <w:p w:rsidR="008E6BDC" w:rsidRPr="00286083" w:rsidRDefault="008E6BDC" w:rsidP="00B97E9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6083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8E6BDC" w:rsidRDefault="000A0348" w:rsidP="002643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083">
        <w:rPr>
          <w:rFonts w:ascii="Times New Roman" w:hAnsi="Times New Roman" w:cs="Times New Roman"/>
          <w:sz w:val="24"/>
          <w:szCs w:val="24"/>
        </w:rPr>
        <w:t>1.</w:t>
      </w:r>
      <w:r w:rsidR="00F340A5" w:rsidRPr="00286083">
        <w:rPr>
          <w:rFonts w:ascii="Times New Roman" w:hAnsi="Times New Roman" w:cs="Times New Roman"/>
          <w:sz w:val="24"/>
          <w:szCs w:val="24"/>
        </w:rPr>
        <w:t xml:space="preserve"> </w:t>
      </w:r>
      <w:r w:rsidR="00957810" w:rsidRPr="0028608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65C70" w:rsidRPr="00286083">
        <w:rPr>
          <w:rFonts w:ascii="Times New Roman" w:hAnsi="Times New Roman" w:cs="Times New Roman"/>
          <w:sz w:val="24"/>
          <w:szCs w:val="24"/>
        </w:rPr>
        <w:t>Новомариинского</w:t>
      </w:r>
      <w:r w:rsidR="00957810" w:rsidRPr="0028608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6BDC" w:rsidRPr="00286083">
        <w:rPr>
          <w:rFonts w:ascii="Times New Roman" w:hAnsi="Times New Roman" w:cs="Times New Roman"/>
          <w:sz w:val="24"/>
          <w:szCs w:val="24"/>
        </w:rPr>
        <w:t xml:space="preserve">учесть замечания, изложенные по тексту настоящего </w:t>
      </w:r>
      <w:r w:rsidR="00C0470A" w:rsidRPr="00286083">
        <w:rPr>
          <w:rFonts w:ascii="Times New Roman" w:hAnsi="Times New Roman" w:cs="Times New Roman"/>
          <w:sz w:val="24"/>
          <w:szCs w:val="24"/>
        </w:rPr>
        <w:t>акта</w:t>
      </w:r>
      <w:r w:rsidR="008E6BDC" w:rsidRPr="00286083">
        <w:rPr>
          <w:rFonts w:ascii="Times New Roman" w:hAnsi="Times New Roman" w:cs="Times New Roman"/>
          <w:sz w:val="24"/>
          <w:szCs w:val="24"/>
        </w:rPr>
        <w:t>.</w:t>
      </w:r>
    </w:p>
    <w:p w:rsidR="00AF2C6A" w:rsidRDefault="00AF2C6A" w:rsidP="00B97E9D">
      <w:pPr>
        <w:pStyle w:val="a9"/>
        <w:spacing w:before="0" w:beforeAutospacing="0" w:after="0" w:afterAutospacing="0" w:line="276" w:lineRule="auto"/>
        <w:ind w:firstLine="709"/>
        <w:rPr>
          <w:rFonts w:eastAsiaTheme="minorHAnsi"/>
          <w:lang w:eastAsia="en-US"/>
        </w:rPr>
      </w:pPr>
    </w:p>
    <w:p w:rsidR="00BA05E6" w:rsidRDefault="006E23CA" w:rsidP="00AF2C6A">
      <w:pPr>
        <w:pStyle w:val="a9"/>
        <w:spacing w:before="0" w:beforeAutospacing="0" w:after="0" w:afterAutospacing="0" w:line="276" w:lineRule="auto"/>
      </w:pPr>
      <w:r>
        <w:t>Председатель</w:t>
      </w:r>
      <w:r w:rsidR="008D26DA" w:rsidRPr="00286083">
        <w:t xml:space="preserve"> Контрольно-счетного органа</w:t>
      </w:r>
    </w:p>
    <w:p w:rsidR="00322524" w:rsidRPr="00286083" w:rsidRDefault="00BA05E6" w:rsidP="00AF2C6A">
      <w:pPr>
        <w:pStyle w:val="a9"/>
        <w:spacing w:before="0" w:beforeAutospacing="0" w:after="0" w:afterAutospacing="0" w:line="276" w:lineRule="auto"/>
      </w:pPr>
      <w:r>
        <w:t xml:space="preserve">Первомайского района                                 </w:t>
      </w:r>
      <w:r w:rsidR="00CD6D65" w:rsidRPr="00286083">
        <w:t xml:space="preserve">             </w:t>
      </w:r>
      <w:r w:rsidR="006E23CA">
        <w:t xml:space="preserve">    </w:t>
      </w:r>
      <w:r w:rsidR="00CD6D65" w:rsidRPr="00286083">
        <w:t xml:space="preserve">                    </w:t>
      </w:r>
      <w:r w:rsidR="00AF2C6A">
        <w:t xml:space="preserve">            </w:t>
      </w:r>
      <w:r w:rsidR="00CD6D65" w:rsidRPr="00286083">
        <w:t xml:space="preserve">    </w:t>
      </w:r>
      <w:r w:rsidR="00322524" w:rsidRPr="00286083">
        <w:t xml:space="preserve">    </w:t>
      </w:r>
      <w:r>
        <w:t xml:space="preserve">           </w:t>
      </w:r>
      <w:r w:rsidR="00614168" w:rsidRPr="00286083">
        <w:t xml:space="preserve"> </w:t>
      </w:r>
      <w:r w:rsidR="00322524" w:rsidRPr="00286083">
        <w:t xml:space="preserve">  </w:t>
      </w:r>
      <w:r w:rsidR="006E23CA">
        <w:t>Л.В.Савченко</w:t>
      </w:r>
    </w:p>
    <w:p w:rsidR="000E7B6F" w:rsidRPr="00286083" w:rsidRDefault="000E7B6F" w:rsidP="00AF2C6A">
      <w:pPr>
        <w:pStyle w:val="a9"/>
        <w:spacing w:before="0" w:beforeAutospacing="0" w:after="0" w:afterAutospacing="0" w:line="276" w:lineRule="auto"/>
      </w:pPr>
    </w:p>
    <w:p w:rsidR="006D35B8" w:rsidRDefault="00957810" w:rsidP="00AF2C6A">
      <w:pPr>
        <w:pStyle w:val="a9"/>
        <w:spacing w:before="0" w:beforeAutospacing="0" w:after="0" w:afterAutospacing="0" w:line="276" w:lineRule="auto"/>
      </w:pPr>
      <w:r w:rsidRPr="00286083">
        <w:t xml:space="preserve">Глава </w:t>
      </w:r>
      <w:r w:rsidR="006D35B8">
        <w:t>муниципального образования</w:t>
      </w:r>
    </w:p>
    <w:p w:rsidR="00D6302E" w:rsidRPr="00286083" w:rsidRDefault="00565C70" w:rsidP="00AF2C6A">
      <w:pPr>
        <w:pStyle w:val="a9"/>
        <w:spacing w:before="0" w:beforeAutospacing="0" w:after="0" w:afterAutospacing="0" w:line="276" w:lineRule="auto"/>
      </w:pPr>
      <w:r w:rsidRPr="00286083">
        <w:t>Новомариинско</w:t>
      </w:r>
      <w:r w:rsidR="006D35B8">
        <w:t>е</w:t>
      </w:r>
      <w:r w:rsidR="00957810" w:rsidRPr="00286083">
        <w:t xml:space="preserve"> сельско</w:t>
      </w:r>
      <w:r w:rsidR="006D35B8">
        <w:t>е</w:t>
      </w:r>
      <w:r w:rsidR="00957810" w:rsidRPr="00286083">
        <w:t xml:space="preserve"> поселени</w:t>
      </w:r>
      <w:r w:rsidR="006D35B8">
        <w:t xml:space="preserve">е   </w:t>
      </w:r>
      <w:r w:rsidR="00A62E07" w:rsidRPr="00286083">
        <w:t xml:space="preserve">                                        </w:t>
      </w:r>
      <w:r w:rsidR="00957810" w:rsidRPr="00286083">
        <w:t xml:space="preserve">                   </w:t>
      </w:r>
      <w:r w:rsidR="00AF2C6A">
        <w:t xml:space="preserve">           </w:t>
      </w:r>
      <w:r w:rsidR="00957810" w:rsidRPr="00286083">
        <w:t xml:space="preserve">       </w:t>
      </w:r>
      <w:r w:rsidR="00A62E07" w:rsidRPr="00286083">
        <w:t xml:space="preserve">  </w:t>
      </w:r>
      <w:r w:rsidRPr="00286083">
        <w:t>С.Л.</w:t>
      </w:r>
      <w:r w:rsidR="006D35B8">
        <w:t xml:space="preserve"> </w:t>
      </w:r>
      <w:r w:rsidRPr="00286083">
        <w:t>Чигажов</w:t>
      </w:r>
    </w:p>
    <w:p w:rsidR="006D35B8" w:rsidRDefault="006D35B8" w:rsidP="006D35B8">
      <w:pPr>
        <w:pStyle w:val="a9"/>
        <w:spacing w:before="0" w:beforeAutospacing="0" w:after="0" w:afterAutospacing="0" w:line="276" w:lineRule="auto"/>
        <w:ind w:firstLine="709"/>
        <w:jc w:val="center"/>
      </w:pPr>
      <w:r>
        <w:t xml:space="preserve">       </w:t>
      </w:r>
      <w:r w:rsidR="00D6302E" w:rsidRPr="00286083">
        <w:t xml:space="preserve">                                                                                                 </w:t>
      </w:r>
      <w:r w:rsidR="00D6302E" w:rsidRPr="00286083">
        <w:rPr>
          <w:sz w:val="22"/>
          <w:szCs w:val="22"/>
        </w:rPr>
        <w:t>«____»__________________20</w:t>
      </w:r>
      <w:r w:rsidR="00940C97" w:rsidRPr="00286083">
        <w:rPr>
          <w:sz w:val="22"/>
          <w:szCs w:val="22"/>
        </w:rPr>
        <w:t>1</w:t>
      </w:r>
      <w:r w:rsidR="00EC2ECE">
        <w:rPr>
          <w:sz w:val="22"/>
          <w:szCs w:val="22"/>
        </w:rPr>
        <w:t>9</w:t>
      </w:r>
      <w:r w:rsidR="00D6302E" w:rsidRPr="00286083">
        <w:rPr>
          <w:sz w:val="22"/>
          <w:szCs w:val="22"/>
        </w:rPr>
        <w:t>г</w:t>
      </w:r>
      <w:r w:rsidR="00D6302E" w:rsidRPr="00286083">
        <w:t>.</w:t>
      </w:r>
    </w:p>
    <w:p w:rsidR="006D35B8" w:rsidRDefault="006D35B8" w:rsidP="006D35B8">
      <w:pPr>
        <w:pStyle w:val="a9"/>
        <w:spacing w:before="0" w:beforeAutospacing="0" w:after="0" w:afterAutospacing="0" w:line="276" w:lineRule="auto"/>
        <w:ind w:firstLine="709"/>
        <w:jc w:val="center"/>
      </w:pPr>
    </w:p>
    <w:p w:rsidR="006D35B8" w:rsidRDefault="00D6302E" w:rsidP="006D35B8">
      <w:pPr>
        <w:pStyle w:val="a9"/>
        <w:spacing w:before="0" w:beforeAutospacing="0" w:after="0" w:afterAutospacing="0" w:line="276" w:lineRule="auto"/>
      </w:pPr>
      <w:r w:rsidRPr="00286083">
        <w:t xml:space="preserve">Один экземпляр акта по результатам контрольного мероприятия получил: </w:t>
      </w:r>
    </w:p>
    <w:p w:rsidR="00D6302E" w:rsidRPr="00286083" w:rsidRDefault="00D6302E" w:rsidP="006D35B8">
      <w:pPr>
        <w:pStyle w:val="a9"/>
        <w:spacing w:before="0" w:beforeAutospacing="0" w:after="0" w:afterAutospacing="0" w:line="276" w:lineRule="auto"/>
      </w:pPr>
      <w:r w:rsidRPr="00286083">
        <w:t>«____»__________201</w:t>
      </w:r>
      <w:r w:rsidR="00EC2ECE">
        <w:t>9</w:t>
      </w:r>
      <w:r w:rsidRPr="00286083">
        <w:t xml:space="preserve"> г. _____________________  ______________   ___________________</w:t>
      </w:r>
    </w:p>
    <w:p w:rsidR="00B87DCD" w:rsidRDefault="00D6302E" w:rsidP="00B97E9D">
      <w:pPr>
        <w:pStyle w:val="a9"/>
        <w:spacing w:before="0" w:beforeAutospacing="0" w:after="0" w:afterAutospacing="0" w:line="276" w:lineRule="auto"/>
        <w:ind w:firstLine="709"/>
      </w:pPr>
      <w:r w:rsidRPr="00286083">
        <w:t xml:space="preserve">                                                  </w:t>
      </w:r>
      <w:r w:rsidRPr="00286083">
        <w:rPr>
          <w:sz w:val="18"/>
          <w:szCs w:val="18"/>
        </w:rPr>
        <w:t>(должность)                         (подпись)              (расшифровка подписи, ФИО)</w:t>
      </w:r>
    </w:p>
    <w:sectPr w:rsidR="00B87DCD" w:rsidSect="00B97E9D">
      <w:headerReference w:type="default" r:id="rId27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B2D" w:rsidRDefault="00E57B2D" w:rsidP="00376D90">
      <w:pPr>
        <w:spacing w:after="0" w:line="240" w:lineRule="auto"/>
      </w:pPr>
      <w:r>
        <w:separator/>
      </w:r>
    </w:p>
  </w:endnote>
  <w:endnote w:type="continuationSeparator" w:id="0">
    <w:p w:rsidR="00E57B2D" w:rsidRDefault="00E57B2D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B2D" w:rsidRDefault="00E57B2D" w:rsidP="00376D90">
      <w:pPr>
        <w:spacing w:after="0" w:line="240" w:lineRule="auto"/>
      </w:pPr>
      <w:r>
        <w:separator/>
      </w:r>
    </w:p>
  </w:footnote>
  <w:footnote w:type="continuationSeparator" w:id="0">
    <w:p w:rsidR="00E57B2D" w:rsidRDefault="00E57B2D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590C69" w:rsidRDefault="00F0009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10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90C69" w:rsidRDefault="00590C6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3B19"/>
    <w:rsid w:val="000044F0"/>
    <w:rsid w:val="00004BA0"/>
    <w:rsid w:val="00004EDB"/>
    <w:rsid w:val="000050B3"/>
    <w:rsid w:val="0000551D"/>
    <w:rsid w:val="000063AB"/>
    <w:rsid w:val="00006B93"/>
    <w:rsid w:val="000079A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64E3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923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33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A7F3E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612"/>
    <w:rsid w:val="000D09B1"/>
    <w:rsid w:val="000D0C57"/>
    <w:rsid w:val="000D171E"/>
    <w:rsid w:val="000D2885"/>
    <w:rsid w:val="000D2955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7A5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3C67"/>
    <w:rsid w:val="001A457C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6E87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1BB"/>
    <w:rsid w:val="002217A6"/>
    <w:rsid w:val="0022371F"/>
    <w:rsid w:val="002249D9"/>
    <w:rsid w:val="002249FD"/>
    <w:rsid w:val="00226365"/>
    <w:rsid w:val="002272DD"/>
    <w:rsid w:val="002273F6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3C7"/>
    <w:rsid w:val="00264558"/>
    <w:rsid w:val="00264B93"/>
    <w:rsid w:val="00265133"/>
    <w:rsid w:val="00265895"/>
    <w:rsid w:val="00265BBC"/>
    <w:rsid w:val="00265C9C"/>
    <w:rsid w:val="002663FD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5E79"/>
    <w:rsid w:val="00286083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9C4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3004"/>
    <w:rsid w:val="00303B89"/>
    <w:rsid w:val="00304753"/>
    <w:rsid w:val="00305871"/>
    <w:rsid w:val="00306AA0"/>
    <w:rsid w:val="003074FA"/>
    <w:rsid w:val="003077AE"/>
    <w:rsid w:val="00307AC3"/>
    <w:rsid w:val="00307F11"/>
    <w:rsid w:val="00310B1A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787F"/>
    <w:rsid w:val="00330123"/>
    <w:rsid w:val="0033043F"/>
    <w:rsid w:val="00331191"/>
    <w:rsid w:val="0033218E"/>
    <w:rsid w:val="00332C12"/>
    <w:rsid w:val="00332D0E"/>
    <w:rsid w:val="003341CC"/>
    <w:rsid w:val="003349C8"/>
    <w:rsid w:val="00334F7A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475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5EA3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310"/>
    <w:rsid w:val="003C0798"/>
    <w:rsid w:val="003C0A92"/>
    <w:rsid w:val="003C20FE"/>
    <w:rsid w:val="003C3C05"/>
    <w:rsid w:val="003C61E7"/>
    <w:rsid w:val="003C6CFB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FFC"/>
    <w:rsid w:val="003E3B91"/>
    <w:rsid w:val="003E568E"/>
    <w:rsid w:val="003E5A3A"/>
    <w:rsid w:val="003E70CC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5429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4DE4"/>
    <w:rsid w:val="004851BA"/>
    <w:rsid w:val="00485EC4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999"/>
    <w:rsid w:val="004A4EB8"/>
    <w:rsid w:val="004A5407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6E6"/>
    <w:rsid w:val="004B5C95"/>
    <w:rsid w:val="004B5D6D"/>
    <w:rsid w:val="004B61D2"/>
    <w:rsid w:val="004B7B7B"/>
    <w:rsid w:val="004B7D47"/>
    <w:rsid w:val="004C0435"/>
    <w:rsid w:val="004C0973"/>
    <w:rsid w:val="004C0DE9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5296"/>
    <w:rsid w:val="004C6B88"/>
    <w:rsid w:val="004C72E1"/>
    <w:rsid w:val="004C74C5"/>
    <w:rsid w:val="004C7956"/>
    <w:rsid w:val="004D0345"/>
    <w:rsid w:val="004D03F2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490A"/>
    <w:rsid w:val="004E5DF0"/>
    <w:rsid w:val="004E5F09"/>
    <w:rsid w:val="004E6185"/>
    <w:rsid w:val="004E6F77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4F7ABB"/>
    <w:rsid w:val="00500F65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8D4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5C70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08B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1A1D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2310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615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824"/>
    <w:rsid w:val="005E09E9"/>
    <w:rsid w:val="005E1CB4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6CCD"/>
    <w:rsid w:val="00617740"/>
    <w:rsid w:val="00617A69"/>
    <w:rsid w:val="00617AD6"/>
    <w:rsid w:val="006211EC"/>
    <w:rsid w:val="00621417"/>
    <w:rsid w:val="00621AD7"/>
    <w:rsid w:val="006227F6"/>
    <w:rsid w:val="00622ABE"/>
    <w:rsid w:val="00624C2D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3EE8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4BB"/>
    <w:rsid w:val="00667622"/>
    <w:rsid w:val="0066774A"/>
    <w:rsid w:val="00667F9E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850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16C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D35B8"/>
    <w:rsid w:val="006E021A"/>
    <w:rsid w:val="006E23C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52E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7C0"/>
    <w:rsid w:val="00743D89"/>
    <w:rsid w:val="00744278"/>
    <w:rsid w:val="00745173"/>
    <w:rsid w:val="00745C11"/>
    <w:rsid w:val="00747708"/>
    <w:rsid w:val="0075028F"/>
    <w:rsid w:val="00751AC8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4D3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0CA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02F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4C77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174F"/>
    <w:rsid w:val="008022D4"/>
    <w:rsid w:val="008022FA"/>
    <w:rsid w:val="00802ACE"/>
    <w:rsid w:val="0080338D"/>
    <w:rsid w:val="0080378F"/>
    <w:rsid w:val="00803F58"/>
    <w:rsid w:val="00805F02"/>
    <w:rsid w:val="00806503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403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4DFB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1D00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26DA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5D4"/>
    <w:rsid w:val="008E68C7"/>
    <w:rsid w:val="008E6BDC"/>
    <w:rsid w:val="008F0979"/>
    <w:rsid w:val="008F2112"/>
    <w:rsid w:val="008F301A"/>
    <w:rsid w:val="008F3198"/>
    <w:rsid w:val="008F33DE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3059"/>
    <w:rsid w:val="00914433"/>
    <w:rsid w:val="00916A5F"/>
    <w:rsid w:val="00916D55"/>
    <w:rsid w:val="009179C3"/>
    <w:rsid w:val="00920163"/>
    <w:rsid w:val="00921688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2EF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0C97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2CE0"/>
    <w:rsid w:val="009732D6"/>
    <w:rsid w:val="0097351C"/>
    <w:rsid w:val="00973587"/>
    <w:rsid w:val="00973A2D"/>
    <w:rsid w:val="00973ACF"/>
    <w:rsid w:val="00973CAA"/>
    <w:rsid w:val="00973FE9"/>
    <w:rsid w:val="009751A3"/>
    <w:rsid w:val="009768E2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66FF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2426"/>
    <w:rsid w:val="00A33456"/>
    <w:rsid w:val="00A336D3"/>
    <w:rsid w:val="00A35498"/>
    <w:rsid w:val="00A354C4"/>
    <w:rsid w:val="00A356FF"/>
    <w:rsid w:val="00A362FE"/>
    <w:rsid w:val="00A36682"/>
    <w:rsid w:val="00A36B48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A00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1ECD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0D54"/>
    <w:rsid w:val="00A93058"/>
    <w:rsid w:val="00A93AB9"/>
    <w:rsid w:val="00A94427"/>
    <w:rsid w:val="00A949EB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53D"/>
    <w:rsid w:val="00AF1997"/>
    <w:rsid w:val="00AF2057"/>
    <w:rsid w:val="00AF2C6A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3673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6BC"/>
    <w:rsid w:val="00B71735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97D8F"/>
    <w:rsid w:val="00B97E9D"/>
    <w:rsid w:val="00BA05E6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24E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4A20"/>
    <w:rsid w:val="00C55BC6"/>
    <w:rsid w:val="00C56374"/>
    <w:rsid w:val="00C566B0"/>
    <w:rsid w:val="00C569EE"/>
    <w:rsid w:val="00C5733D"/>
    <w:rsid w:val="00C574DF"/>
    <w:rsid w:val="00C576A9"/>
    <w:rsid w:val="00C60C2C"/>
    <w:rsid w:val="00C6109F"/>
    <w:rsid w:val="00C6245D"/>
    <w:rsid w:val="00C6278D"/>
    <w:rsid w:val="00C62FC7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5C30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53DF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36A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5A69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E26"/>
    <w:rsid w:val="00D67306"/>
    <w:rsid w:val="00D70A38"/>
    <w:rsid w:val="00D70ABE"/>
    <w:rsid w:val="00D7208B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3779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57B2D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2F5C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9BB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2ECE"/>
    <w:rsid w:val="00EC31DA"/>
    <w:rsid w:val="00EC363B"/>
    <w:rsid w:val="00EC36E7"/>
    <w:rsid w:val="00EC38FD"/>
    <w:rsid w:val="00EC4670"/>
    <w:rsid w:val="00EC4B66"/>
    <w:rsid w:val="00EC562A"/>
    <w:rsid w:val="00EC7212"/>
    <w:rsid w:val="00ED1153"/>
    <w:rsid w:val="00ED205F"/>
    <w:rsid w:val="00ED268E"/>
    <w:rsid w:val="00ED26DB"/>
    <w:rsid w:val="00ED2F55"/>
    <w:rsid w:val="00ED3204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086"/>
    <w:rsid w:val="00F0009B"/>
    <w:rsid w:val="00F0055B"/>
    <w:rsid w:val="00F0055F"/>
    <w:rsid w:val="00F00B23"/>
    <w:rsid w:val="00F00D90"/>
    <w:rsid w:val="00F0152C"/>
    <w:rsid w:val="00F02213"/>
    <w:rsid w:val="00F022AB"/>
    <w:rsid w:val="00F03F54"/>
    <w:rsid w:val="00F04C36"/>
    <w:rsid w:val="00F054BB"/>
    <w:rsid w:val="00F05E1C"/>
    <w:rsid w:val="00F06E0E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1E4A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4"/>
    <w:rsid w:val="00F905DD"/>
    <w:rsid w:val="00F90AB1"/>
    <w:rsid w:val="00F911DC"/>
    <w:rsid w:val="00F915FB"/>
    <w:rsid w:val="00F91EF6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06E8"/>
    <w:rsid w:val="00FA267C"/>
    <w:rsid w:val="00FA2D5C"/>
    <w:rsid w:val="00FA2F6D"/>
    <w:rsid w:val="00FA385B"/>
    <w:rsid w:val="00FA503A"/>
    <w:rsid w:val="00FA57C0"/>
    <w:rsid w:val="00FA5F0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B9E2"/>
  <w15:docId w15:val="{60E682C5-0CA8-46E6-B11F-8C9744DE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4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4C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B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2E51073084C7C09E938B5D303BD515EEF6863A56FECE45AE2C688B74D84CC28AC35623DFC1EFA1867DDE42ABCC7A001EE20FB9F245F02D58qDK3C" TargetMode="External"/><Relationship Id="rId18" Type="http://schemas.openxmlformats.org/officeDocument/2006/relationships/hyperlink" Target="consultantplus://offline/ref=2E51073084C7C09E938B5D303BD515EEF6863A56FECE45AE2C688B74D84CC28AC35623DFC1E9AA837FDE42ABCC7A001EE20FB9F245F02D58qDK3C" TargetMode="External"/><Relationship Id="rId26" Type="http://schemas.openxmlformats.org/officeDocument/2006/relationships/hyperlink" Target="consultantplus://offline/ref=8E3E6FF40AC925CFD52CB38CCFC0418D0D85B875A83C968152092D4204B9D4E8ADF8F18EAA62834Ah6d2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921B34AAA33D195F2E5031C8F716B1733AE2A23103745F3A061824B2F2B6D39145F6481F3605CC9551CB3D39C672AFF47122E0AE581Bn8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E51073084C7C09E938B5D303BD515EEF6863A56FECE45AE2C688B74D84CC28AC35623DFC1EFA18079DE42ABCC7A001EE20FB9F245F02D58qDK3C" TargetMode="External"/><Relationship Id="rId17" Type="http://schemas.openxmlformats.org/officeDocument/2006/relationships/hyperlink" Target="consultantplus://offline/ref=2E51073084C7C09E938B5D303BD515EEF6863A56FECE45AE2C688B74D84CC28AC35623DFC1EFAA8A78DE42ABCC7A001EE20FB9F245F02D58qDK3C" TargetMode="External"/><Relationship Id="rId25" Type="http://schemas.openxmlformats.org/officeDocument/2006/relationships/hyperlink" Target="consultantplus://offline/ref=E91A8595EA6F312493930294119A0E527B77C6ABC33D6C90C910AA5B7D301F2D678452593A9E03F23937B94F15B129D5EBA60D46B1160810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E51073084C7C09E938B5D303BD515EEF6863A56FECE45AE2C688B74D84CC28AC35623DFC1E8A58378DE42ABCC7A001EE20FB9F245F02D58qDK3C" TargetMode="External"/><Relationship Id="rId20" Type="http://schemas.openxmlformats.org/officeDocument/2006/relationships/hyperlink" Target="consultantplus://offline/ref=4EE9AA2D7A090BAF2D9CB7FEBB0A6EE34055D3BCBC6C65B8A0A5E471843385046D63D1BD91064605C85184B10B15A29FA5153912C339QAm8D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E51073084C7C09E938B5D303BD515EEF6863A56FECE45AE2C688B74D84CC28AC35623DFC1EFA18277DE42ABCC7A001EE20FB9F245F02D58qDK3C" TargetMode="External"/><Relationship Id="rId24" Type="http://schemas.openxmlformats.org/officeDocument/2006/relationships/hyperlink" Target="consultantplus://offline/ref=CFEFDFEAD36D7FF8EE4F919371E44E6933810EEBBA412723610CE808184837CAC105D2773F4798F3D172B8232C241F4AA827D199637CCEj8r0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E51073084C7C09E938B5D303BD515EEF6863A56FECE45AE2C688B74D84CC28AC35623DFC1EFA08677DE42ABCC7A001EE20FB9F245F02D58qDK3C" TargetMode="External"/><Relationship Id="rId23" Type="http://schemas.openxmlformats.org/officeDocument/2006/relationships/hyperlink" Target="consultantplus://offline/ref=CFEFDFEAD36D7FF8EE4F919371E44E6933810EEBBA412723610CE808184837CAC105D2773F469FFDD172B8232C241F4AA827D199637CCEj8r0D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E51073084C7C09E938B5D303BD515EEF6863A56FECE45AE2C688B74D84CC28AC35623DFC1EFA1837EDE42ABCC7A001EE20FB9F245F02D58qDK3C" TargetMode="External"/><Relationship Id="rId19" Type="http://schemas.openxmlformats.org/officeDocument/2006/relationships/hyperlink" Target="consultantplus://offline/ref=9AB18844E90ABA350DCA8BB537E45A31133AC5EA80DC905E944199C3DD36A2FC78E9E960E5F63BB8EBu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51073084C7C09E938B5D303BD515EEF6863A56FECE45AE2C688B74D84CC28AC35623DFC1EFA3827DDE42ABCC7A001EE20FB9F245F02D58qDK3C" TargetMode="External"/><Relationship Id="rId14" Type="http://schemas.openxmlformats.org/officeDocument/2006/relationships/hyperlink" Target="consultantplus://offline/ref=2E51073084C7C09E938B5D303BD515EEF6863A56FECE45AE2C688B74D84CC28AC35623DFC1EFA18A78DE42ABCC7A001EE20FB9F245F02D58qDK3C" TargetMode="External"/><Relationship Id="rId22" Type="http://schemas.openxmlformats.org/officeDocument/2006/relationships/hyperlink" Target="consultantplus://offline/ref=CFEFDFEAD36D7FF8EE4F919371E44E6933810EEBBA412723610CE808184837CAC105D2773E4E9AFDD172B8232C241F4AA827D199637CCEj8r0D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83519-693E-42B3-AE10-B0DA7C891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13</cp:revision>
  <cp:lastPrinted>2015-04-09T04:42:00Z</cp:lastPrinted>
  <dcterms:created xsi:type="dcterms:W3CDTF">2018-04-03T02:35:00Z</dcterms:created>
  <dcterms:modified xsi:type="dcterms:W3CDTF">2019-04-02T09:33:00Z</dcterms:modified>
</cp:coreProperties>
</file>